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DAEB3" w14:textId="77777777" w:rsidR="005A08E1" w:rsidRDefault="005A08E1" w:rsidP="00DE1313">
      <w:pPr>
        <w:pStyle w:val="a3"/>
        <w:rPr>
          <w:rFonts w:ascii="ＭＳ 明朝" w:hAnsi="ＭＳ 明朝"/>
          <w:sz w:val="26"/>
          <w:szCs w:val="26"/>
        </w:rPr>
      </w:pPr>
    </w:p>
    <w:p w14:paraId="1AB3CC17" w14:textId="75CF94B5" w:rsidR="00995275" w:rsidRPr="005324E7" w:rsidRDefault="00995275" w:rsidP="00C3781B">
      <w:pPr>
        <w:pStyle w:val="a3"/>
        <w:jc w:val="center"/>
      </w:pPr>
      <w:r w:rsidRPr="005324E7">
        <w:rPr>
          <w:rFonts w:ascii="ＭＳ 明朝" w:hAnsi="ＭＳ 明朝" w:hint="eastAsia"/>
          <w:sz w:val="26"/>
          <w:szCs w:val="26"/>
        </w:rPr>
        <w:t>個人情報保護に関する覚書</w:t>
      </w:r>
      <w:r w:rsidR="003657DB">
        <w:rPr>
          <w:rFonts w:ascii="ＭＳ 明朝" w:hAnsi="ＭＳ 明朝" w:hint="eastAsia"/>
          <w:sz w:val="26"/>
          <w:szCs w:val="26"/>
        </w:rPr>
        <w:t>（案）</w:t>
      </w:r>
    </w:p>
    <w:p w14:paraId="7EA957A2" w14:textId="77777777" w:rsidR="00995275" w:rsidRPr="005324E7" w:rsidRDefault="00995275">
      <w:pPr>
        <w:pStyle w:val="a3"/>
      </w:pPr>
    </w:p>
    <w:p w14:paraId="4193D46B" w14:textId="77777777" w:rsidR="00995275" w:rsidRPr="005324E7" w:rsidRDefault="00995275">
      <w:pPr>
        <w:pStyle w:val="a3"/>
      </w:pPr>
    </w:p>
    <w:p w14:paraId="5F48DC5E" w14:textId="008ACB53" w:rsidR="00995275" w:rsidRPr="005324E7" w:rsidRDefault="00995275">
      <w:pPr>
        <w:pStyle w:val="a3"/>
      </w:pPr>
      <w:r w:rsidRPr="005324E7">
        <w:rPr>
          <w:rFonts w:ascii="ＭＳ 明朝" w:hAnsi="ＭＳ 明朝" w:hint="eastAsia"/>
        </w:rPr>
        <w:t xml:space="preserve">　</w:t>
      </w:r>
      <w:r w:rsidR="00425F7A">
        <w:rPr>
          <w:rFonts w:ascii="ＭＳ 明朝" w:hAnsi="ＭＳ 明朝" w:hint="eastAsia"/>
        </w:rPr>
        <w:t>公益</w:t>
      </w:r>
      <w:r w:rsidR="00C86835">
        <w:rPr>
          <w:rFonts w:ascii="ＭＳ 明朝" w:hAnsi="ＭＳ 明朝" w:hint="eastAsia"/>
        </w:rPr>
        <w:t>財団法人沖縄県国際交流・人材育成財団</w:t>
      </w:r>
      <w:r w:rsidRPr="005324E7">
        <w:rPr>
          <w:rFonts w:ascii="ＭＳ 明朝" w:hAnsi="ＭＳ 明朝" w:hint="eastAsia"/>
        </w:rPr>
        <w:t>（以下、「甲」という。）と</w:t>
      </w:r>
      <w:r w:rsidR="00C97A47">
        <w:rPr>
          <w:rFonts w:ascii="ＭＳ 明朝" w:hAnsi="ＭＳ 明朝" w:hint="eastAsia"/>
        </w:rPr>
        <w:t>株式会社</w:t>
      </w:r>
      <w:r w:rsidR="004934F2" w:rsidRPr="007357E8">
        <w:rPr>
          <w:rFonts w:ascii="ＭＳ 明朝" w:hAnsi="ＭＳ 明朝" w:hint="eastAsia"/>
        </w:rPr>
        <w:t>○○○</w:t>
      </w:r>
      <w:r w:rsidRPr="007357E8">
        <w:rPr>
          <w:rFonts w:ascii="ＭＳ 明朝" w:hAnsi="ＭＳ 明朝" w:hint="eastAsia"/>
        </w:rPr>
        <w:t>（以下、「乙」という。）は、甲乙間で</w:t>
      </w:r>
      <w:r w:rsidR="006853A7" w:rsidRPr="007357E8">
        <w:rPr>
          <w:rFonts w:ascii="ＭＳ 明朝" w:hAnsi="ＭＳ 明朝" w:hint="eastAsia"/>
        </w:rPr>
        <w:t>令和</w:t>
      </w:r>
      <w:r w:rsidR="004934F2" w:rsidRPr="007357E8">
        <w:rPr>
          <w:rFonts w:ascii="ＭＳ 明朝" w:hAnsi="ＭＳ 明朝" w:hint="eastAsia"/>
        </w:rPr>
        <w:t xml:space="preserve">　</w:t>
      </w:r>
      <w:r w:rsidR="00943447" w:rsidRPr="007357E8">
        <w:rPr>
          <w:rFonts w:ascii="ＭＳ 明朝" w:hAnsi="ＭＳ 明朝" w:hint="eastAsia"/>
        </w:rPr>
        <w:t>年</w:t>
      </w:r>
      <w:r w:rsidR="004934F2" w:rsidRPr="007357E8">
        <w:rPr>
          <w:rFonts w:ascii="ＭＳ 明朝" w:hAnsi="ＭＳ 明朝" w:hint="eastAsia"/>
        </w:rPr>
        <w:t xml:space="preserve">　</w:t>
      </w:r>
      <w:r w:rsidR="00943447" w:rsidRPr="007357E8">
        <w:rPr>
          <w:rFonts w:ascii="ＭＳ 明朝" w:hAnsi="ＭＳ 明朝" w:hint="eastAsia"/>
        </w:rPr>
        <w:t>月</w:t>
      </w:r>
      <w:r w:rsidR="004934F2" w:rsidRPr="007357E8">
        <w:rPr>
          <w:rFonts w:ascii="ＭＳ 明朝" w:hAnsi="ＭＳ 明朝" w:hint="eastAsia"/>
        </w:rPr>
        <w:t xml:space="preserve">　</w:t>
      </w:r>
      <w:r w:rsidRPr="007357E8">
        <w:rPr>
          <w:rFonts w:ascii="ＭＳ 明朝" w:hAnsi="ＭＳ 明朝" w:hint="eastAsia"/>
        </w:rPr>
        <w:t>日に締結した</w:t>
      </w:r>
      <w:r w:rsidR="004934F2" w:rsidRPr="007357E8">
        <w:rPr>
          <w:rFonts w:ascii="ＭＳ 明朝" w:hAnsi="ＭＳ 明朝" w:hint="eastAsia"/>
        </w:rPr>
        <w:t>多言語電話通訳サービス業務</w:t>
      </w:r>
      <w:r w:rsidR="00D91A16" w:rsidRPr="007357E8">
        <w:rPr>
          <w:rFonts w:ascii="ＭＳ 明朝" w:hAnsi="ＭＳ 明朝" w:hint="eastAsia"/>
        </w:rPr>
        <w:t>に関する</w:t>
      </w:r>
      <w:r w:rsidR="006853A7" w:rsidRPr="007357E8">
        <w:rPr>
          <w:rFonts w:ascii="ＭＳ 明朝" w:hAnsi="ＭＳ 明朝" w:hint="eastAsia"/>
        </w:rPr>
        <w:t>委託契約</w:t>
      </w:r>
      <w:r w:rsidR="00D91A16" w:rsidRPr="007357E8">
        <w:rPr>
          <w:rFonts w:ascii="ＭＳ 明朝" w:hAnsi="ＭＳ 明朝" w:hint="eastAsia"/>
        </w:rPr>
        <w:t>（以下、「本委託契約」という。）</w:t>
      </w:r>
      <w:r w:rsidR="006853A7" w:rsidRPr="007357E8">
        <w:rPr>
          <w:rFonts w:ascii="ＭＳ 明朝" w:hAnsi="ＭＳ 明朝" w:hint="eastAsia"/>
        </w:rPr>
        <w:t>書</w:t>
      </w:r>
      <w:r w:rsidRPr="007357E8">
        <w:rPr>
          <w:rFonts w:ascii="ＭＳ 明朝" w:hAnsi="ＭＳ 明朝" w:hint="eastAsia"/>
        </w:rPr>
        <w:t>第</w:t>
      </w:r>
      <w:r w:rsidR="004934F2" w:rsidRPr="007357E8">
        <w:rPr>
          <w:rFonts w:ascii="ＭＳ 明朝" w:hAnsi="ＭＳ 明朝" w:hint="eastAsia"/>
        </w:rPr>
        <w:t>４</w:t>
      </w:r>
      <w:r w:rsidRPr="007357E8">
        <w:rPr>
          <w:rFonts w:ascii="ＭＳ 明朝" w:hAnsi="ＭＳ 明朝" w:hint="eastAsia"/>
        </w:rPr>
        <w:t>条</w:t>
      </w:r>
      <w:r w:rsidRPr="005324E7">
        <w:rPr>
          <w:rFonts w:ascii="ＭＳ 明朝" w:hAnsi="ＭＳ 明朝" w:hint="eastAsia"/>
        </w:rPr>
        <w:t>の規定に基づき、以下のとおり個人情報保護に関する覚書（以下、「本覚書」という。）を締結する。</w:t>
      </w:r>
    </w:p>
    <w:p w14:paraId="093AF7A4" w14:textId="77777777" w:rsidR="00072A2E" w:rsidRPr="005324E7" w:rsidRDefault="00072A2E">
      <w:pPr>
        <w:pStyle w:val="a3"/>
      </w:pPr>
    </w:p>
    <w:p w14:paraId="363AFADD" w14:textId="77777777" w:rsidR="00995275" w:rsidRPr="005324E7" w:rsidRDefault="00995275">
      <w:pPr>
        <w:pStyle w:val="a3"/>
      </w:pPr>
      <w:r w:rsidRPr="005324E7">
        <w:rPr>
          <w:rFonts w:ascii="ＭＳ 明朝" w:hAnsi="ＭＳ 明朝" w:hint="eastAsia"/>
        </w:rPr>
        <w:t>（用語の定義）</w:t>
      </w:r>
    </w:p>
    <w:p w14:paraId="0FB6B12D" w14:textId="56664C94" w:rsidR="00995275" w:rsidRPr="005324E7" w:rsidRDefault="00995275">
      <w:pPr>
        <w:pStyle w:val="a3"/>
      </w:pPr>
      <w:r w:rsidRPr="005324E7">
        <w:rPr>
          <w:rFonts w:ascii="ＭＳ 明朝" w:hAnsi="ＭＳ 明朝" w:hint="eastAsia"/>
        </w:rPr>
        <w:t xml:space="preserve">第１条　</w:t>
      </w:r>
      <w:r w:rsidR="00D91A16" w:rsidRPr="00D91A16">
        <w:rPr>
          <w:rStyle w:val="cf01"/>
          <w:rFonts w:ascii="ＭＳ 明朝" w:eastAsia="ＭＳ 明朝" w:hAnsi="ＭＳ 明朝" w:cs="Arial" w:hint="default"/>
          <w:sz w:val="21"/>
          <w:szCs w:val="21"/>
        </w:rPr>
        <w:t>「個人情報」とは、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ものを含む。）」（法第2条第1第1号）、又は「個人識別符号が含まれるもの」（同項第2号）をいう</w:t>
      </w:r>
      <w:r w:rsidRPr="00D91A16">
        <w:rPr>
          <w:rFonts w:ascii="ＭＳ 明朝" w:hAnsi="ＭＳ 明朝" w:hint="eastAsia"/>
        </w:rPr>
        <w:t>。</w:t>
      </w:r>
    </w:p>
    <w:p w14:paraId="1BDB2269" w14:textId="77777777" w:rsidR="00072A2E" w:rsidRDefault="00072A2E">
      <w:pPr>
        <w:pStyle w:val="a3"/>
      </w:pPr>
    </w:p>
    <w:p w14:paraId="72250AFC" w14:textId="77777777" w:rsidR="00D91A16" w:rsidRPr="005324E7" w:rsidRDefault="00D91A16">
      <w:pPr>
        <w:pStyle w:val="a3"/>
      </w:pPr>
    </w:p>
    <w:p w14:paraId="40C3DAB4" w14:textId="77777777" w:rsidR="00995275" w:rsidRPr="005324E7" w:rsidRDefault="00995275">
      <w:pPr>
        <w:pStyle w:val="a3"/>
      </w:pPr>
      <w:r w:rsidRPr="005324E7">
        <w:rPr>
          <w:rFonts w:ascii="ＭＳ 明朝" w:hAnsi="ＭＳ 明朝" w:hint="eastAsia"/>
        </w:rPr>
        <w:t>（基本事項）</w:t>
      </w:r>
    </w:p>
    <w:p w14:paraId="34AA0CF3" w14:textId="65EE8092" w:rsidR="00995275" w:rsidRPr="005324E7" w:rsidRDefault="00995275" w:rsidP="007049CE">
      <w:pPr>
        <w:pStyle w:val="a3"/>
        <w:ind w:left="210" w:hangingChars="100" w:hanging="210"/>
      </w:pPr>
      <w:r w:rsidRPr="005324E7">
        <w:rPr>
          <w:rFonts w:ascii="ＭＳ 明朝" w:hAnsi="ＭＳ 明朝" w:hint="eastAsia"/>
        </w:rPr>
        <w:t>第２条</w:t>
      </w:r>
      <w:r w:rsidRPr="005324E7">
        <w:rPr>
          <w:rFonts w:eastAsia="Times New Roman" w:cs="Times New Roman"/>
        </w:rPr>
        <w:t xml:space="preserve">  </w:t>
      </w:r>
      <w:r w:rsidRPr="005324E7">
        <w:rPr>
          <w:rFonts w:ascii="ＭＳ 明朝" w:hAnsi="ＭＳ 明朝" w:hint="eastAsia"/>
        </w:rPr>
        <w:t>乙は、個人情報の保護の重要性を認識し、委託業務を行うに当たっては、個人の権利利益を侵害す</w:t>
      </w:r>
      <w:r w:rsidR="007049CE">
        <w:rPr>
          <w:rFonts w:ascii="ＭＳ 明朝" w:hAnsi="ＭＳ 明朝" w:hint="eastAsia"/>
        </w:rPr>
        <w:t>ることのないよう、個人情報の取り扱いを適正に行わなければならな</w:t>
      </w:r>
      <w:r w:rsidRPr="005324E7">
        <w:rPr>
          <w:rFonts w:ascii="ＭＳ 明朝" w:hAnsi="ＭＳ 明朝" w:hint="eastAsia"/>
        </w:rPr>
        <w:t>い。</w:t>
      </w:r>
    </w:p>
    <w:p w14:paraId="7ABF8CC8" w14:textId="77777777" w:rsidR="00995275" w:rsidRPr="005324E7" w:rsidRDefault="00995275">
      <w:pPr>
        <w:pStyle w:val="a3"/>
      </w:pPr>
      <w:r w:rsidRPr="005324E7">
        <w:rPr>
          <w:rFonts w:ascii="ＭＳ 明朝" w:hAnsi="ＭＳ 明朝" w:hint="eastAsia"/>
        </w:rPr>
        <w:t>２　乙は、委託業務を行うに当たっては、「個人情報の保護に関する法律」及び「</w:t>
      </w:r>
      <w:r w:rsidR="00425F7A">
        <w:rPr>
          <w:rFonts w:ascii="ＭＳ 明朝" w:hAnsi="ＭＳ 明朝" w:hint="eastAsia"/>
        </w:rPr>
        <w:t>公益財団法人</w:t>
      </w:r>
      <w:r w:rsidRPr="005324E7">
        <w:rPr>
          <w:rFonts w:ascii="ＭＳ 明朝" w:hAnsi="ＭＳ 明朝" w:hint="eastAsia"/>
        </w:rPr>
        <w:t>沖縄</w:t>
      </w:r>
      <w:r w:rsidR="004F7B18">
        <w:rPr>
          <w:rFonts w:ascii="ＭＳ 明朝" w:hAnsi="ＭＳ 明朝" w:hint="eastAsia"/>
        </w:rPr>
        <w:t>県国際交流・人材育成財団個人情報管理規程</w:t>
      </w:r>
      <w:r w:rsidR="00425F7A">
        <w:rPr>
          <w:rFonts w:ascii="ＭＳ 明朝" w:hAnsi="ＭＳ 明朝" w:hint="eastAsia"/>
        </w:rPr>
        <w:t>」</w:t>
      </w:r>
      <w:r w:rsidRPr="005324E7">
        <w:rPr>
          <w:rFonts w:ascii="ＭＳ 明朝" w:hAnsi="ＭＳ 明朝" w:hint="eastAsia"/>
        </w:rPr>
        <w:t>をはじめとする関係法令等を遵守することとする。</w:t>
      </w:r>
    </w:p>
    <w:p w14:paraId="2188D1F0" w14:textId="77777777" w:rsidR="00C3781B" w:rsidRDefault="00C3781B">
      <w:pPr>
        <w:pStyle w:val="a3"/>
      </w:pPr>
    </w:p>
    <w:p w14:paraId="18EAB2A4" w14:textId="77777777" w:rsidR="00072A2E" w:rsidRPr="005324E7" w:rsidRDefault="00072A2E">
      <w:pPr>
        <w:pStyle w:val="a3"/>
      </w:pPr>
    </w:p>
    <w:p w14:paraId="7ED3F7DE" w14:textId="77777777" w:rsidR="00995275" w:rsidRPr="005324E7" w:rsidRDefault="00995275">
      <w:pPr>
        <w:pStyle w:val="a3"/>
      </w:pPr>
      <w:r w:rsidRPr="005324E7">
        <w:rPr>
          <w:rFonts w:ascii="ＭＳ 明朝" w:hAnsi="ＭＳ 明朝" w:hint="eastAsia"/>
        </w:rPr>
        <w:t>（収集の制限、正確性の確保）</w:t>
      </w:r>
    </w:p>
    <w:p w14:paraId="24D90BFE" w14:textId="4085BDB9" w:rsidR="00995275" w:rsidRPr="005324E7" w:rsidRDefault="00995275">
      <w:pPr>
        <w:pStyle w:val="a3"/>
      </w:pPr>
      <w:r w:rsidRPr="005324E7">
        <w:rPr>
          <w:rFonts w:ascii="ＭＳ 明朝" w:hAnsi="ＭＳ 明朝" w:hint="eastAsia"/>
        </w:rPr>
        <w:t>第３条　乙は、委託業務を行うために個人情報を収集するときは、業務の目的を達成するために必要な範囲内で、適法かつ公正な手段により行わなければならない。また、収集した個人情報は、正確かつ最新の内容に保つよう努めなければならない。</w:t>
      </w:r>
    </w:p>
    <w:p w14:paraId="35ADCAFE" w14:textId="77777777" w:rsidR="00C3781B" w:rsidRDefault="00C3781B">
      <w:pPr>
        <w:pStyle w:val="a3"/>
      </w:pPr>
    </w:p>
    <w:p w14:paraId="67514332" w14:textId="77777777" w:rsidR="00072A2E" w:rsidRPr="005324E7" w:rsidRDefault="00072A2E">
      <w:pPr>
        <w:pStyle w:val="a3"/>
      </w:pPr>
    </w:p>
    <w:p w14:paraId="338BB599" w14:textId="77777777" w:rsidR="00995275" w:rsidRPr="005324E7" w:rsidRDefault="00995275">
      <w:pPr>
        <w:pStyle w:val="a3"/>
      </w:pPr>
      <w:r w:rsidRPr="005324E7">
        <w:rPr>
          <w:rFonts w:ascii="ＭＳ 明朝" w:hAnsi="ＭＳ 明朝" w:hint="eastAsia"/>
        </w:rPr>
        <w:t>（個人情報の開示）</w:t>
      </w:r>
    </w:p>
    <w:p w14:paraId="11C27FA8" w14:textId="77777777" w:rsidR="00995275" w:rsidRPr="005324E7" w:rsidRDefault="00995275">
      <w:pPr>
        <w:pStyle w:val="a3"/>
      </w:pPr>
      <w:r w:rsidRPr="005324E7">
        <w:rPr>
          <w:rFonts w:ascii="ＭＳ 明朝" w:hAnsi="ＭＳ 明朝" w:hint="eastAsia"/>
        </w:rPr>
        <w:t>第４条　個人情報は、以下のいずれかの方法により甲から乙に開示されるものとする。</w:t>
      </w:r>
    </w:p>
    <w:p w14:paraId="6DA81809" w14:textId="77777777" w:rsidR="00995275" w:rsidRPr="005324E7" w:rsidRDefault="00995275">
      <w:pPr>
        <w:pStyle w:val="a3"/>
      </w:pPr>
      <w:r w:rsidRPr="005324E7">
        <w:rPr>
          <w:rFonts w:ascii="ＭＳ 明朝" w:hAnsi="ＭＳ 明朝" w:hint="eastAsia"/>
        </w:rPr>
        <w:t xml:space="preserve">　（１）書面その他の有体物（電子情報が記録されている媒体を含む。）による提供。</w:t>
      </w:r>
    </w:p>
    <w:p w14:paraId="64AF0076" w14:textId="77777777" w:rsidR="00995275" w:rsidRPr="005324E7" w:rsidRDefault="00995275">
      <w:pPr>
        <w:pStyle w:val="a3"/>
      </w:pPr>
      <w:r w:rsidRPr="005324E7">
        <w:rPr>
          <w:rFonts w:ascii="ＭＳ 明朝" w:hAnsi="ＭＳ 明朝" w:hint="eastAsia"/>
        </w:rPr>
        <w:t xml:space="preserve">　（２）口頭または視覚的手段による伝達等の有体物に化体しない状態での提供。</w:t>
      </w:r>
    </w:p>
    <w:p w14:paraId="28B19DFD" w14:textId="77777777" w:rsidR="00C3781B" w:rsidRDefault="00C3781B">
      <w:pPr>
        <w:pStyle w:val="a3"/>
      </w:pPr>
    </w:p>
    <w:p w14:paraId="4106B4B3" w14:textId="77777777" w:rsidR="00072A2E" w:rsidRPr="005324E7" w:rsidRDefault="00072A2E">
      <w:pPr>
        <w:pStyle w:val="a3"/>
      </w:pPr>
    </w:p>
    <w:p w14:paraId="394EFCF0" w14:textId="77777777" w:rsidR="00995275" w:rsidRPr="005324E7" w:rsidRDefault="00995275">
      <w:pPr>
        <w:pStyle w:val="a3"/>
      </w:pPr>
      <w:r w:rsidRPr="005324E7">
        <w:rPr>
          <w:rFonts w:ascii="ＭＳ 明朝" w:hAnsi="ＭＳ 明朝" w:hint="eastAsia"/>
        </w:rPr>
        <w:t>（目的外利用・提供の禁止）</w:t>
      </w:r>
    </w:p>
    <w:p w14:paraId="264A48B9" w14:textId="77777777" w:rsidR="00072A2E" w:rsidRDefault="00995275">
      <w:pPr>
        <w:pStyle w:val="a3"/>
        <w:rPr>
          <w:rFonts w:ascii="ＭＳ 明朝" w:hAnsi="ＭＳ 明朝"/>
        </w:rPr>
      </w:pPr>
      <w:r w:rsidRPr="005324E7">
        <w:rPr>
          <w:rFonts w:ascii="ＭＳ 明朝" w:hAnsi="ＭＳ 明朝" w:hint="eastAsia"/>
        </w:rPr>
        <w:t>第５条　乙は、甲から提供された個人情報を委託業務以外の目的で利用し、または第三者　に提供してはならない。</w:t>
      </w:r>
    </w:p>
    <w:p w14:paraId="0AD4AA44" w14:textId="77777777" w:rsidR="006853A7" w:rsidRDefault="006853A7">
      <w:pPr>
        <w:pStyle w:val="a3"/>
      </w:pPr>
    </w:p>
    <w:p w14:paraId="65B59AB6" w14:textId="77777777" w:rsidR="004934F2" w:rsidRDefault="004934F2">
      <w:pPr>
        <w:pStyle w:val="a3"/>
      </w:pPr>
    </w:p>
    <w:p w14:paraId="6F8B1088" w14:textId="77777777" w:rsidR="00D91A16" w:rsidRPr="005324E7" w:rsidRDefault="00D91A16">
      <w:pPr>
        <w:pStyle w:val="a3"/>
      </w:pPr>
    </w:p>
    <w:p w14:paraId="314A9DCA" w14:textId="77777777" w:rsidR="00995275" w:rsidRPr="005324E7" w:rsidRDefault="00995275">
      <w:pPr>
        <w:pStyle w:val="a3"/>
      </w:pPr>
      <w:r w:rsidRPr="005324E7">
        <w:rPr>
          <w:rFonts w:ascii="ＭＳ 明朝" w:hAnsi="ＭＳ 明朝" w:hint="eastAsia"/>
        </w:rPr>
        <w:lastRenderedPageBreak/>
        <w:t>（複写または複製の制限）</w:t>
      </w:r>
    </w:p>
    <w:p w14:paraId="1694156B" w14:textId="77777777" w:rsidR="00995275" w:rsidRPr="005324E7" w:rsidRDefault="00995275">
      <w:pPr>
        <w:pStyle w:val="a3"/>
      </w:pPr>
      <w:r w:rsidRPr="005324E7">
        <w:rPr>
          <w:rFonts w:ascii="ＭＳ 明朝" w:hAnsi="ＭＳ 明朝" w:hint="eastAsia"/>
        </w:rPr>
        <w:t>第６条　乙は、事前に甲の承諾を得ることなく、甲から提供された個人情報の全部または　一部の複写または複製を行ってはならない。</w:t>
      </w:r>
    </w:p>
    <w:p w14:paraId="4A0664D7" w14:textId="77777777" w:rsidR="00995275" w:rsidRPr="005324E7" w:rsidRDefault="00995275">
      <w:pPr>
        <w:pStyle w:val="a3"/>
      </w:pPr>
    </w:p>
    <w:p w14:paraId="72576412" w14:textId="77777777" w:rsidR="00C3781B" w:rsidRPr="005324E7" w:rsidRDefault="00C3781B">
      <w:pPr>
        <w:pStyle w:val="a3"/>
      </w:pPr>
    </w:p>
    <w:p w14:paraId="1DA6E9D2" w14:textId="77777777" w:rsidR="00995275" w:rsidRPr="005324E7" w:rsidRDefault="00995275">
      <w:pPr>
        <w:pStyle w:val="a3"/>
      </w:pPr>
      <w:r w:rsidRPr="005324E7">
        <w:rPr>
          <w:rFonts w:ascii="ＭＳ 明朝" w:hAnsi="ＭＳ 明朝" w:hint="eastAsia"/>
        </w:rPr>
        <w:t>（安全管理措置）</w:t>
      </w:r>
    </w:p>
    <w:p w14:paraId="2764EAB1" w14:textId="77777777" w:rsidR="00995275" w:rsidRPr="005324E7" w:rsidRDefault="00995275">
      <w:pPr>
        <w:pStyle w:val="a3"/>
      </w:pPr>
      <w:r w:rsidRPr="005324E7">
        <w:rPr>
          <w:rFonts w:ascii="ＭＳ 明朝" w:hAnsi="ＭＳ 明朝" w:hint="eastAsia"/>
        </w:rPr>
        <w:t>第７条　乙は、個人情報への不正アクセスまたは個人情報の紛失、滅失、破壊、改ざん、　漏えい等の危機に対して、個人情報を知る必要のあるアクセス者以外の者が参照、入力、　出力、複写、複製、編集等の利用ができないよう対策を講じなければならない。</w:t>
      </w:r>
    </w:p>
    <w:p w14:paraId="658C5420" w14:textId="77777777" w:rsidR="00C3781B" w:rsidRDefault="00C3781B">
      <w:pPr>
        <w:pStyle w:val="a3"/>
      </w:pPr>
    </w:p>
    <w:p w14:paraId="538448EF" w14:textId="77777777" w:rsidR="00072A2E" w:rsidRPr="005324E7" w:rsidRDefault="00072A2E">
      <w:pPr>
        <w:pStyle w:val="a3"/>
      </w:pPr>
    </w:p>
    <w:p w14:paraId="14EED597" w14:textId="77777777" w:rsidR="00995275" w:rsidRPr="005324E7" w:rsidRDefault="00995275">
      <w:pPr>
        <w:pStyle w:val="a3"/>
      </w:pPr>
      <w:r w:rsidRPr="005324E7">
        <w:rPr>
          <w:rFonts w:ascii="ＭＳ 明朝" w:hAnsi="ＭＳ 明朝" w:hint="eastAsia"/>
        </w:rPr>
        <w:t>（検査）</w:t>
      </w:r>
    </w:p>
    <w:p w14:paraId="2984B063" w14:textId="77777777" w:rsidR="00995275" w:rsidRPr="005324E7" w:rsidRDefault="00995275">
      <w:pPr>
        <w:pStyle w:val="a3"/>
      </w:pPr>
      <w:r w:rsidRPr="005324E7">
        <w:rPr>
          <w:rFonts w:ascii="ＭＳ 明朝" w:hAnsi="ＭＳ 明朝" w:hint="eastAsia"/>
        </w:rPr>
        <w:t>第８条　甲は、委託業務における個人情報の利用・管理状況について随時、乙から報告を　求めることができる。また、必要に応じて、乙の事務所等に立入検査できるものとする。</w:t>
      </w:r>
    </w:p>
    <w:p w14:paraId="626F9816" w14:textId="77777777" w:rsidR="00C3781B" w:rsidRDefault="00C3781B">
      <w:pPr>
        <w:pStyle w:val="a3"/>
      </w:pPr>
    </w:p>
    <w:p w14:paraId="6E2A60D3" w14:textId="77777777" w:rsidR="00072A2E" w:rsidRPr="005324E7" w:rsidRDefault="00072A2E">
      <w:pPr>
        <w:pStyle w:val="a3"/>
      </w:pPr>
    </w:p>
    <w:p w14:paraId="6AD180E0" w14:textId="77777777" w:rsidR="00995275" w:rsidRPr="005324E7" w:rsidRDefault="00995275">
      <w:pPr>
        <w:pStyle w:val="a3"/>
      </w:pPr>
      <w:r w:rsidRPr="005324E7">
        <w:rPr>
          <w:rFonts w:ascii="ＭＳ 明朝" w:hAnsi="ＭＳ 明朝" w:hint="eastAsia"/>
        </w:rPr>
        <w:t>（事故等の報告、損害賠償）</w:t>
      </w:r>
    </w:p>
    <w:p w14:paraId="024A05E5" w14:textId="77777777" w:rsidR="00995275" w:rsidRPr="005324E7" w:rsidRDefault="00995275">
      <w:pPr>
        <w:pStyle w:val="a3"/>
      </w:pPr>
      <w:r w:rsidRPr="005324E7">
        <w:rPr>
          <w:rFonts w:ascii="ＭＳ 明朝" w:hAnsi="ＭＳ 明朝" w:hint="eastAsia"/>
        </w:rPr>
        <w:t>第</w:t>
      </w:r>
      <w:r w:rsidR="005268BB">
        <w:rPr>
          <w:rFonts w:ascii="ＭＳ 明朝" w:hAnsi="ＭＳ 明朝" w:hint="eastAsia"/>
        </w:rPr>
        <w:t>９</w:t>
      </w:r>
      <w:r w:rsidRPr="005324E7">
        <w:rPr>
          <w:rFonts w:ascii="ＭＳ 明朝" w:hAnsi="ＭＳ 明朝" w:hint="eastAsia"/>
        </w:rPr>
        <w:t>条　乙は、本覚書に違反する事態が生じ、または生じるおそれのあることを知った場合は、速やかにその旨を甲に報告し、その指示に従うものとする。本覚書の違反により発生した経費（第三者に及ぼした損害を含む）は、乙が負担するものとする。</w:t>
      </w:r>
    </w:p>
    <w:p w14:paraId="6CD0C0AF" w14:textId="77777777" w:rsidR="00C3781B" w:rsidRDefault="00C3781B">
      <w:pPr>
        <w:pStyle w:val="a3"/>
      </w:pPr>
    </w:p>
    <w:p w14:paraId="1F7CF702" w14:textId="77777777" w:rsidR="00072A2E" w:rsidRPr="005324E7" w:rsidRDefault="00072A2E">
      <w:pPr>
        <w:pStyle w:val="a3"/>
      </w:pPr>
    </w:p>
    <w:p w14:paraId="181CD4D5" w14:textId="77777777" w:rsidR="00995275" w:rsidRPr="005324E7" w:rsidRDefault="00995275">
      <w:pPr>
        <w:pStyle w:val="a3"/>
      </w:pPr>
      <w:r w:rsidRPr="005324E7">
        <w:rPr>
          <w:rFonts w:ascii="ＭＳ 明朝" w:hAnsi="ＭＳ 明朝" w:hint="eastAsia"/>
        </w:rPr>
        <w:t>（個人情報の返還、廃棄）</w:t>
      </w:r>
    </w:p>
    <w:p w14:paraId="251D9F56" w14:textId="46835DAD" w:rsidR="00995275" w:rsidRPr="005324E7" w:rsidRDefault="00995275">
      <w:pPr>
        <w:pStyle w:val="a3"/>
      </w:pPr>
      <w:r w:rsidRPr="005324E7">
        <w:rPr>
          <w:rFonts w:ascii="ＭＳ 明朝" w:hAnsi="ＭＳ 明朝" w:hint="eastAsia"/>
        </w:rPr>
        <w:t>第１</w:t>
      </w:r>
      <w:r w:rsidR="005F77E6">
        <w:rPr>
          <w:rFonts w:ascii="ＭＳ 明朝" w:hAnsi="ＭＳ 明朝" w:hint="eastAsia"/>
        </w:rPr>
        <w:t>０</w:t>
      </w:r>
      <w:r w:rsidRPr="005324E7">
        <w:rPr>
          <w:rFonts w:ascii="ＭＳ 明朝" w:hAnsi="ＭＳ 明朝" w:hint="eastAsia"/>
        </w:rPr>
        <w:t>条　乙は、委託業務が終了した場合または甲が指示した場合は、直ちに、甲から提供された個人情報を、返還または引き渡すものとし、この授受について書面で取り交わすものとする。</w:t>
      </w:r>
    </w:p>
    <w:p w14:paraId="5D78271E" w14:textId="77777777" w:rsidR="004934F2" w:rsidRDefault="00995275" w:rsidP="004934F2">
      <w:pPr>
        <w:pStyle w:val="a3"/>
        <w:ind w:leftChars="100" w:left="210"/>
        <w:rPr>
          <w:rFonts w:ascii="ＭＳ 明朝" w:hAnsi="ＭＳ 明朝"/>
        </w:rPr>
      </w:pPr>
      <w:r w:rsidRPr="005324E7">
        <w:rPr>
          <w:rFonts w:ascii="ＭＳ 明朝" w:hAnsi="ＭＳ 明朝" w:hint="eastAsia"/>
        </w:rPr>
        <w:t>また、個人情報を</w:t>
      </w:r>
      <w:r w:rsidR="004E46C4">
        <w:rPr>
          <w:rFonts w:ascii="ＭＳ 明朝" w:hAnsi="ＭＳ 明朝" w:hint="eastAsia"/>
        </w:rPr>
        <w:t>出力した媒体または複製物がある場合は</w:t>
      </w:r>
      <w:r w:rsidR="00011EEA">
        <w:rPr>
          <w:rFonts w:ascii="ＭＳ 明朝" w:hAnsi="ＭＳ 明朝" w:hint="eastAsia"/>
        </w:rPr>
        <w:t>、</w:t>
      </w:r>
      <w:r w:rsidR="004E46C4">
        <w:rPr>
          <w:rFonts w:ascii="ＭＳ 明朝" w:hAnsi="ＭＳ 明朝" w:hint="eastAsia"/>
        </w:rPr>
        <w:t>再生または読み取り</w:t>
      </w:r>
      <w:r w:rsidRPr="005324E7">
        <w:rPr>
          <w:rFonts w:ascii="ＭＳ 明朝" w:hAnsi="ＭＳ 明朝" w:hint="eastAsia"/>
        </w:rPr>
        <w:t>不可能な</w:t>
      </w:r>
    </w:p>
    <w:p w14:paraId="7C76634E" w14:textId="1603D591" w:rsidR="00995275" w:rsidRPr="004934F2" w:rsidRDefault="00995275" w:rsidP="004934F2">
      <w:pPr>
        <w:pStyle w:val="a3"/>
        <w:rPr>
          <w:rFonts w:ascii="ＭＳ 明朝" w:hAnsi="ＭＳ 明朝"/>
        </w:rPr>
      </w:pPr>
      <w:r w:rsidRPr="005324E7">
        <w:rPr>
          <w:rFonts w:ascii="ＭＳ 明朝" w:hAnsi="ＭＳ 明朝" w:hint="eastAsia"/>
        </w:rPr>
        <w:t>措置を講じ</w:t>
      </w:r>
      <w:r w:rsidR="004E46C4">
        <w:rPr>
          <w:rFonts w:ascii="ＭＳ 明朝" w:hAnsi="ＭＳ 明朝" w:hint="eastAsia"/>
        </w:rPr>
        <w:t>た上でこれらを廃棄または消去し、その旨を甲に報告する。ただし、</w:t>
      </w:r>
      <w:r w:rsidRPr="005324E7">
        <w:rPr>
          <w:rFonts w:ascii="ＭＳ 明朝" w:hAnsi="ＭＳ 明朝" w:hint="eastAsia"/>
        </w:rPr>
        <w:t>甲が別に指示したときは、それに従うものとする。</w:t>
      </w:r>
    </w:p>
    <w:p w14:paraId="64CCA8F6" w14:textId="77777777" w:rsidR="00C3781B" w:rsidRDefault="00C3781B">
      <w:pPr>
        <w:pStyle w:val="a3"/>
      </w:pPr>
    </w:p>
    <w:p w14:paraId="1A7AC880" w14:textId="77777777" w:rsidR="00072A2E" w:rsidRPr="005324E7" w:rsidRDefault="00072A2E">
      <w:pPr>
        <w:pStyle w:val="a3"/>
      </w:pPr>
    </w:p>
    <w:p w14:paraId="736A95E3" w14:textId="77777777" w:rsidR="00995275" w:rsidRPr="00CC3F22" w:rsidRDefault="00995275">
      <w:pPr>
        <w:pStyle w:val="a3"/>
      </w:pPr>
      <w:r w:rsidRPr="00CC3F22">
        <w:rPr>
          <w:rFonts w:ascii="ＭＳ 明朝" w:hAnsi="ＭＳ 明朝" w:hint="eastAsia"/>
        </w:rPr>
        <w:t>（再委託の禁止）</w:t>
      </w:r>
    </w:p>
    <w:p w14:paraId="5B0518EE" w14:textId="533BCF93" w:rsidR="00995275" w:rsidRPr="00CC3F22" w:rsidRDefault="00995275">
      <w:pPr>
        <w:pStyle w:val="a3"/>
      </w:pPr>
      <w:r w:rsidRPr="00CC3F22">
        <w:rPr>
          <w:rFonts w:ascii="ＭＳ 明朝" w:hAnsi="ＭＳ 明朝" w:hint="eastAsia"/>
        </w:rPr>
        <w:t>第１</w:t>
      </w:r>
      <w:r w:rsidR="005F77E6" w:rsidRPr="00CC3F22">
        <w:rPr>
          <w:rFonts w:ascii="ＭＳ 明朝" w:hAnsi="ＭＳ 明朝" w:hint="eastAsia"/>
        </w:rPr>
        <w:t>１</w:t>
      </w:r>
      <w:r w:rsidRPr="00CC3F22">
        <w:rPr>
          <w:rFonts w:ascii="ＭＳ 明朝" w:hAnsi="ＭＳ 明朝" w:hint="eastAsia"/>
        </w:rPr>
        <w:t>条　乙は、甲が承諾した場合を除き、本</w:t>
      </w:r>
      <w:r w:rsidR="00D91A16">
        <w:rPr>
          <w:rFonts w:ascii="ＭＳ 明朝" w:hAnsi="ＭＳ 明朝" w:hint="eastAsia"/>
        </w:rPr>
        <w:t>委託</w:t>
      </w:r>
      <w:r w:rsidRPr="00CC3F22">
        <w:rPr>
          <w:rFonts w:ascii="ＭＳ 明朝" w:hAnsi="ＭＳ 明朝" w:hint="eastAsia"/>
        </w:rPr>
        <w:t>契約による個人情報取扱業務については　自ら行い、</w:t>
      </w:r>
      <w:r w:rsidR="006B6B09" w:rsidRPr="00CC3F22">
        <w:rPr>
          <w:rFonts w:ascii="ＭＳ 明朝" w:hAnsi="ＭＳ 明朝" w:hint="eastAsia"/>
        </w:rPr>
        <w:t>甲の事前の書面による承諾なしに</w:t>
      </w:r>
      <w:r w:rsidRPr="00CC3F22">
        <w:rPr>
          <w:rFonts w:ascii="ＭＳ 明朝" w:hAnsi="ＭＳ 明朝" w:hint="eastAsia"/>
        </w:rPr>
        <w:t>第三者にその取り扱いを委託</w:t>
      </w:r>
      <w:r w:rsidR="0053546A" w:rsidRPr="00CC3F22">
        <w:rPr>
          <w:rFonts w:ascii="ＭＳ 明朝" w:hAnsi="ＭＳ 明朝" w:hint="eastAsia"/>
        </w:rPr>
        <w:t>（以下、「再委</w:t>
      </w:r>
      <w:r w:rsidR="002219E0">
        <w:rPr>
          <w:rFonts w:ascii="ＭＳ 明朝" w:hAnsi="ＭＳ 明朝" w:hint="eastAsia"/>
        </w:rPr>
        <w:t xml:space="preserve">　</w:t>
      </w:r>
      <w:r w:rsidR="0053546A" w:rsidRPr="00CC3F22">
        <w:rPr>
          <w:rFonts w:ascii="ＭＳ 明朝" w:hAnsi="ＭＳ 明朝" w:hint="eastAsia"/>
        </w:rPr>
        <w:t>託」という。）</w:t>
      </w:r>
      <w:r w:rsidRPr="00CC3F22">
        <w:rPr>
          <w:rFonts w:ascii="ＭＳ 明朝" w:hAnsi="ＭＳ 明朝" w:hint="eastAsia"/>
        </w:rPr>
        <w:t>してはならない</w:t>
      </w:r>
      <w:r w:rsidR="00190F49" w:rsidRPr="00CC3F22">
        <w:rPr>
          <w:rFonts w:ascii="ＭＳ 明朝" w:hAnsi="ＭＳ 明朝" w:hint="eastAsia"/>
        </w:rPr>
        <w:t>。</w:t>
      </w:r>
    </w:p>
    <w:p w14:paraId="6D9A38DA" w14:textId="77777777" w:rsidR="00190F49" w:rsidRPr="00CC3F22" w:rsidRDefault="006B6B09" w:rsidP="00C529EA">
      <w:pPr>
        <w:pStyle w:val="a3"/>
        <w:ind w:left="210" w:hangingChars="100" w:hanging="210"/>
        <w:rPr>
          <w:rFonts w:ascii="ＭＳ 明朝" w:hAnsi="ＭＳ 明朝"/>
        </w:rPr>
      </w:pPr>
      <w:r w:rsidRPr="00CC3F22">
        <w:rPr>
          <w:rFonts w:hint="eastAsia"/>
        </w:rPr>
        <w:t>２　乙は、委託業務のうち個人データの取扱を含む業務を</w:t>
      </w:r>
      <w:r w:rsidR="0053546A" w:rsidRPr="00CC3F22">
        <w:rPr>
          <w:rFonts w:hint="eastAsia"/>
        </w:rPr>
        <w:t>再委託</w:t>
      </w:r>
      <w:r w:rsidRPr="00CC3F22">
        <w:rPr>
          <w:rFonts w:hint="eastAsia"/>
        </w:rPr>
        <w:t>することを希望する場合には、個人情報を適正に取り扱っていると認められる業者を選定し、当該第三者に関する情報（名称、本店所在地、事業内容、事業規模、個人データの取扱い実績など）、選定理由、再委託する業務の内容を書面により甲に通知し、甲の事前の書面による承諾を得なければならない。</w:t>
      </w:r>
    </w:p>
    <w:p w14:paraId="5083ED98" w14:textId="62D6F8F3" w:rsidR="006B6B09" w:rsidRPr="00CC3F22" w:rsidRDefault="006B6B09" w:rsidP="00C529EA">
      <w:pPr>
        <w:pStyle w:val="a3"/>
        <w:ind w:left="210" w:hangingChars="100" w:hanging="210"/>
      </w:pPr>
      <w:r w:rsidRPr="00CC3F22">
        <w:rPr>
          <w:rFonts w:hint="eastAsia"/>
        </w:rPr>
        <w:t>３　甲の事前の書面による承諾を得て個人データの取扱いの全部または一部を第三者に委託する場合には、個人データの取扱に関して当該第三者（以下、「再委託</w:t>
      </w:r>
      <w:r w:rsidR="001627A9" w:rsidRPr="00CC3F22">
        <w:rPr>
          <w:rFonts w:hint="eastAsia"/>
        </w:rPr>
        <w:t>先</w:t>
      </w:r>
      <w:r w:rsidRPr="00CC3F22">
        <w:rPr>
          <w:rFonts w:hint="eastAsia"/>
        </w:rPr>
        <w:t>」という。）</w:t>
      </w:r>
      <w:r w:rsidRPr="00CC3F22">
        <w:rPr>
          <w:rFonts w:hint="eastAsia"/>
        </w:rPr>
        <w:lastRenderedPageBreak/>
        <w:t>との間で</w:t>
      </w:r>
      <w:bookmarkStart w:id="0" w:name="_Hlk174619648"/>
      <w:r w:rsidRPr="00CC3F22">
        <w:rPr>
          <w:rFonts w:hint="eastAsia"/>
        </w:rPr>
        <w:t>本</w:t>
      </w:r>
      <w:r w:rsidR="00D91A16">
        <w:rPr>
          <w:rFonts w:hint="eastAsia"/>
        </w:rPr>
        <w:t>覚</w:t>
      </w:r>
      <w:r w:rsidRPr="00CC3F22">
        <w:rPr>
          <w:rFonts w:hint="eastAsia"/>
        </w:rPr>
        <w:t>書</w:t>
      </w:r>
      <w:bookmarkEnd w:id="0"/>
      <w:r w:rsidRPr="00CC3F22">
        <w:rPr>
          <w:rFonts w:hint="eastAsia"/>
        </w:rPr>
        <w:t>に記載された条件と同等の</w:t>
      </w:r>
      <w:r w:rsidR="00C529EA" w:rsidRPr="00CC3F22">
        <w:rPr>
          <w:rFonts w:hint="eastAsia"/>
        </w:rPr>
        <w:t>内容の契約を締結するものとする。</w:t>
      </w:r>
    </w:p>
    <w:p w14:paraId="703EB75C" w14:textId="3E7D6365" w:rsidR="00C529EA" w:rsidRPr="00CC3F22" w:rsidRDefault="00C529EA" w:rsidP="00C529EA">
      <w:pPr>
        <w:pStyle w:val="a3"/>
        <w:ind w:left="210" w:hangingChars="100" w:hanging="210"/>
      </w:pPr>
      <w:r w:rsidRPr="00CC3F22">
        <w:rPr>
          <w:rFonts w:hint="eastAsia"/>
        </w:rPr>
        <w:t>４　再委託先が、甲が乙へ取扱を委託した個人データを漏えい、盗用するなど</w:t>
      </w:r>
      <w:r w:rsidR="00D91A16" w:rsidRPr="00CC3F22">
        <w:rPr>
          <w:rFonts w:hint="eastAsia"/>
        </w:rPr>
        <w:t>本</w:t>
      </w:r>
      <w:r w:rsidR="00D91A16">
        <w:rPr>
          <w:rFonts w:hint="eastAsia"/>
        </w:rPr>
        <w:t>覚</w:t>
      </w:r>
      <w:r w:rsidR="00D91A16" w:rsidRPr="00CC3F22">
        <w:rPr>
          <w:rFonts w:hint="eastAsia"/>
        </w:rPr>
        <w:t>書</w:t>
      </w:r>
      <w:r w:rsidRPr="00CC3F22">
        <w:rPr>
          <w:rFonts w:hint="eastAsia"/>
        </w:rPr>
        <w:t>に記載された条件に違反した場合には、乙</w:t>
      </w:r>
      <w:r w:rsidR="002219E0">
        <w:rPr>
          <w:rFonts w:hint="eastAsia"/>
        </w:rPr>
        <w:t>が</w:t>
      </w:r>
      <w:r w:rsidRPr="00CC3F22">
        <w:rPr>
          <w:rFonts w:hint="eastAsia"/>
        </w:rPr>
        <w:t>本</w:t>
      </w:r>
      <w:r w:rsidR="002219E0">
        <w:rPr>
          <w:rFonts w:hint="eastAsia"/>
        </w:rPr>
        <w:t>覚</w:t>
      </w:r>
      <w:r w:rsidRPr="00CC3F22">
        <w:rPr>
          <w:rFonts w:hint="eastAsia"/>
        </w:rPr>
        <w:t>書に違反したものとして、甲に対して責任を負うものとする。</w:t>
      </w:r>
    </w:p>
    <w:p w14:paraId="310D27C7" w14:textId="77777777" w:rsidR="00011EEA" w:rsidRPr="00D91A16" w:rsidRDefault="00011EEA">
      <w:pPr>
        <w:pStyle w:val="a3"/>
      </w:pPr>
    </w:p>
    <w:p w14:paraId="60BBD1BC" w14:textId="77777777" w:rsidR="00C529EA" w:rsidRPr="005F77E6" w:rsidRDefault="00C529EA">
      <w:pPr>
        <w:pStyle w:val="a3"/>
      </w:pPr>
    </w:p>
    <w:p w14:paraId="206A0E56" w14:textId="77777777" w:rsidR="00995275" w:rsidRPr="005324E7" w:rsidRDefault="00995275">
      <w:pPr>
        <w:pStyle w:val="a3"/>
      </w:pPr>
      <w:r w:rsidRPr="005324E7">
        <w:rPr>
          <w:rFonts w:ascii="ＭＳ 明朝" w:hAnsi="ＭＳ 明朝" w:hint="eastAsia"/>
        </w:rPr>
        <w:t>（定めなき事項）</w:t>
      </w:r>
    </w:p>
    <w:p w14:paraId="1FB4C872" w14:textId="5E04F985" w:rsidR="00995275" w:rsidRPr="005324E7" w:rsidRDefault="00995275">
      <w:pPr>
        <w:pStyle w:val="a3"/>
      </w:pPr>
      <w:r w:rsidRPr="005324E7">
        <w:rPr>
          <w:rFonts w:ascii="ＭＳ 明朝" w:hAnsi="ＭＳ 明朝" w:hint="eastAsia"/>
        </w:rPr>
        <w:t>第１</w:t>
      </w:r>
      <w:r w:rsidR="00DE1313">
        <w:rPr>
          <w:rFonts w:ascii="ＭＳ 明朝" w:hAnsi="ＭＳ 明朝" w:hint="eastAsia"/>
        </w:rPr>
        <w:t>２</w:t>
      </w:r>
      <w:r w:rsidRPr="005324E7">
        <w:rPr>
          <w:rFonts w:ascii="ＭＳ 明朝" w:hAnsi="ＭＳ 明朝" w:hint="eastAsia"/>
        </w:rPr>
        <w:t>条　本覚書に定めなき事項については、</w:t>
      </w:r>
      <w:r w:rsidR="00D91A16">
        <w:rPr>
          <w:rFonts w:ascii="ＭＳ 明朝" w:hAnsi="ＭＳ 明朝" w:hint="eastAsia"/>
        </w:rPr>
        <w:t>本</w:t>
      </w:r>
      <w:r w:rsidR="00011EEA">
        <w:rPr>
          <w:rFonts w:ascii="ＭＳ 明朝" w:hAnsi="ＭＳ 明朝" w:hint="eastAsia"/>
        </w:rPr>
        <w:t>委託契約書</w:t>
      </w:r>
      <w:r w:rsidRPr="005324E7">
        <w:rPr>
          <w:rFonts w:ascii="ＭＳ 明朝" w:hAnsi="ＭＳ 明朝" w:hint="eastAsia"/>
        </w:rPr>
        <w:t>によるものとする。</w:t>
      </w:r>
    </w:p>
    <w:p w14:paraId="757A70A9" w14:textId="77777777" w:rsidR="00072A2E" w:rsidRDefault="00072A2E">
      <w:pPr>
        <w:pStyle w:val="a3"/>
      </w:pPr>
    </w:p>
    <w:p w14:paraId="75410CE3" w14:textId="77777777" w:rsidR="00072A2E" w:rsidRPr="005324E7" w:rsidRDefault="00072A2E">
      <w:pPr>
        <w:pStyle w:val="a3"/>
      </w:pPr>
      <w:r>
        <w:rPr>
          <w:rFonts w:hint="eastAsia"/>
        </w:rPr>
        <w:t xml:space="preserve">　</w:t>
      </w:r>
    </w:p>
    <w:p w14:paraId="5B98464B" w14:textId="77777777" w:rsidR="00995275" w:rsidRPr="005324E7" w:rsidRDefault="00995275">
      <w:pPr>
        <w:pStyle w:val="a3"/>
      </w:pPr>
      <w:r w:rsidRPr="005324E7">
        <w:rPr>
          <w:rFonts w:ascii="ＭＳ 明朝" w:hAnsi="ＭＳ 明朝" w:hint="eastAsia"/>
        </w:rPr>
        <w:t xml:space="preserve">　本覚書の成立を証するため、本覚書２通を作成し、双方記名押印のうえ各自がその１通を所持する。</w:t>
      </w:r>
    </w:p>
    <w:p w14:paraId="7BCD7F63" w14:textId="77777777" w:rsidR="00995275" w:rsidRPr="005324E7" w:rsidRDefault="00995275">
      <w:pPr>
        <w:pStyle w:val="a3"/>
      </w:pPr>
    </w:p>
    <w:p w14:paraId="159CF87F" w14:textId="77777777" w:rsidR="00995275" w:rsidRPr="005324E7" w:rsidRDefault="00995275">
      <w:pPr>
        <w:pStyle w:val="a3"/>
      </w:pPr>
    </w:p>
    <w:p w14:paraId="41F5D99B" w14:textId="0AD06D3B" w:rsidR="00995275" w:rsidRPr="00943447" w:rsidRDefault="00995275">
      <w:pPr>
        <w:pStyle w:val="a3"/>
        <w:rPr>
          <w:rFonts w:ascii="ＭＳ 明朝" w:hAnsi="ＭＳ 明朝"/>
        </w:rPr>
      </w:pPr>
      <w:r w:rsidRPr="005324E7">
        <w:rPr>
          <w:rFonts w:eastAsia="Times New Roman" w:cs="Times New Roman"/>
        </w:rPr>
        <w:t xml:space="preserve">    </w:t>
      </w:r>
      <w:r w:rsidR="00BE6DAF">
        <w:rPr>
          <w:rFonts w:ascii="ＭＳ 明朝" w:hAnsi="ＭＳ 明朝" w:hint="eastAsia"/>
        </w:rPr>
        <w:t>令和</w:t>
      </w:r>
      <w:r w:rsidR="004934F2">
        <w:rPr>
          <w:rFonts w:ascii="ＭＳ 明朝" w:hAnsi="ＭＳ 明朝" w:hint="eastAsia"/>
        </w:rPr>
        <w:t xml:space="preserve">　</w:t>
      </w:r>
      <w:r w:rsidR="00943447">
        <w:rPr>
          <w:rFonts w:ascii="ＭＳ 明朝" w:hAnsi="ＭＳ 明朝" w:hint="eastAsia"/>
        </w:rPr>
        <w:t>年</w:t>
      </w:r>
      <w:r w:rsidR="004934F2">
        <w:rPr>
          <w:rFonts w:ascii="ＭＳ 明朝" w:hAnsi="ＭＳ 明朝" w:hint="eastAsia"/>
        </w:rPr>
        <w:t xml:space="preserve">　</w:t>
      </w:r>
      <w:r w:rsidR="00943447">
        <w:rPr>
          <w:rFonts w:ascii="ＭＳ 明朝" w:hAnsi="ＭＳ 明朝" w:hint="eastAsia"/>
        </w:rPr>
        <w:t>月</w:t>
      </w:r>
      <w:r w:rsidR="004934F2">
        <w:rPr>
          <w:rFonts w:ascii="ＭＳ 明朝" w:hAnsi="ＭＳ 明朝" w:hint="eastAsia"/>
        </w:rPr>
        <w:t xml:space="preserve">　</w:t>
      </w:r>
      <w:r w:rsidRPr="005324E7">
        <w:rPr>
          <w:rFonts w:ascii="ＭＳ 明朝" w:hAnsi="ＭＳ 明朝" w:hint="eastAsia"/>
        </w:rPr>
        <w:t>日</w:t>
      </w:r>
    </w:p>
    <w:p w14:paraId="0FA9F55D" w14:textId="77777777" w:rsidR="00995275" w:rsidRPr="005324E7" w:rsidRDefault="00995275">
      <w:pPr>
        <w:pStyle w:val="a3"/>
      </w:pPr>
    </w:p>
    <w:p w14:paraId="0636B366" w14:textId="77777777" w:rsidR="00995275" w:rsidRDefault="00995275">
      <w:pPr>
        <w:pStyle w:val="a3"/>
      </w:pPr>
    </w:p>
    <w:p w14:paraId="7B8D15E2" w14:textId="77777777" w:rsidR="00011EEA" w:rsidRPr="005324E7" w:rsidRDefault="00011EEA">
      <w:pPr>
        <w:pStyle w:val="a3"/>
      </w:pPr>
    </w:p>
    <w:p w14:paraId="666D63B1" w14:textId="77777777" w:rsidR="004934F2" w:rsidRDefault="00995275" w:rsidP="002A11F9">
      <w:pPr>
        <w:pStyle w:val="a3"/>
        <w:rPr>
          <w:rFonts w:ascii="ＭＳ 明朝" w:hAnsi="ＭＳ 明朝"/>
        </w:rPr>
      </w:pPr>
      <w:r w:rsidRPr="005324E7">
        <w:rPr>
          <w:rFonts w:eastAsia="Times New Roman" w:cs="Times New Roman"/>
        </w:rPr>
        <w:t xml:space="preserve">                </w:t>
      </w:r>
      <w:r w:rsidR="002A11F9">
        <w:rPr>
          <w:rFonts w:ascii="ＭＳ 明朝" w:hAnsi="ＭＳ 明朝" w:cs="Times New Roman" w:hint="eastAsia"/>
        </w:rPr>
        <w:t xml:space="preserve">　　　　　</w:t>
      </w:r>
      <w:r w:rsidR="002A11F9">
        <w:rPr>
          <w:rFonts w:ascii="ＭＳ 明朝" w:hAnsi="ＭＳ 明朝" w:hint="eastAsia"/>
        </w:rPr>
        <w:t>甲</w:t>
      </w:r>
      <w:r w:rsidR="002A11F9" w:rsidRPr="002A11F9">
        <w:rPr>
          <w:rFonts w:ascii="ＭＳ 明朝" w:hAnsi="ＭＳ 明朝" w:hint="eastAsia"/>
          <w:sz w:val="12"/>
          <w:szCs w:val="12"/>
        </w:rPr>
        <w:t xml:space="preserve">　　</w:t>
      </w:r>
      <w:r w:rsidR="002A11F9" w:rsidRPr="00011EEA">
        <w:rPr>
          <w:rFonts w:ascii="ＭＳ 明朝" w:hAnsi="ＭＳ 明朝" w:hint="eastAsia"/>
          <w:sz w:val="18"/>
          <w:szCs w:val="18"/>
        </w:rPr>
        <w:t xml:space="preserve">　</w:t>
      </w:r>
      <w:r w:rsidR="00011EEA" w:rsidRPr="00011EEA">
        <w:rPr>
          <w:rFonts w:ascii="ＭＳ 明朝" w:hAnsi="ＭＳ 明朝" w:hint="eastAsia"/>
        </w:rPr>
        <w:t xml:space="preserve">住　所　</w:t>
      </w:r>
      <w:r w:rsidR="00BE6DAF">
        <w:rPr>
          <w:rFonts w:ascii="ＭＳ 明朝" w:hAnsi="ＭＳ 明朝" w:hint="eastAsia"/>
        </w:rPr>
        <w:t>沖縄県</w:t>
      </w:r>
      <w:r w:rsidR="002A11F9" w:rsidRPr="00011EEA">
        <w:rPr>
          <w:rFonts w:ascii="ＭＳ 明朝" w:hAnsi="ＭＳ 明朝" w:hint="eastAsia"/>
        </w:rPr>
        <w:t>宜野湾市伊佐</w:t>
      </w:r>
      <w:r w:rsidR="004934F2">
        <w:rPr>
          <w:rFonts w:ascii="ＭＳ 明朝" w:hAnsi="ＭＳ 明朝" w:hint="eastAsia"/>
        </w:rPr>
        <w:t xml:space="preserve">3丁目4-1 </w:t>
      </w:r>
    </w:p>
    <w:p w14:paraId="6E8D8A64" w14:textId="0751C133" w:rsidR="002A11F9" w:rsidRPr="00011EEA" w:rsidRDefault="004934F2" w:rsidP="004934F2">
      <w:pPr>
        <w:pStyle w:val="a3"/>
        <w:ind w:firstLineChars="1850" w:firstLine="3885"/>
      </w:pPr>
      <w:r>
        <w:rPr>
          <w:rFonts w:ascii="ＭＳ 明朝" w:hAnsi="ＭＳ 明朝" w:hint="eastAsia"/>
        </w:rPr>
        <w:t>第5タテルマンビル3階</w:t>
      </w:r>
    </w:p>
    <w:p w14:paraId="470311F1" w14:textId="77777777" w:rsidR="002A11F9" w:rsidRPr="00011EEA" w:rsidRDefault="002A11F9" w:rsidP="002A11F9">
      <w:pPr>
        <w:pStyle w:val="a3"/>
      </w:pPr>
      <w:r w:rsidRPr="00011EEA">
        <w:rPr>
          <w:rFonts w:eastAsia="Times New Roman" w:cs="Times New Roman"/>
        </w:rPr>
        <w:t xml:space="preserve">                             </w:t>
      </w:r>
      <w:r w:rsidRPr="00011EEA">
        <w:rPr>
          <w:rFonts w:ascii="ＭＳ 明朝" w:hAnsi="ＭＳ 明朝" w:cs="Times New Roman" w:hint="eastAsia"/>
        </w:rPr>
        <w:t xml:space="preserve">　　　</w:t>
      </w:r>
      <w:r w:rsidR="00011EEA" w:rsidRPr="00011EEA">
        <w:rPr>
          <w:rFonts w:ascii="ＭＳ 明朝" w:hAnsi="ＭＳ 明朝" w:hint="eastAsia"/>
        </w:rPr>
        <w:t xml:space="preserve">社　名　</w:t>
      </w:r>
      <w:r w:rsidR="00DA637A" w:rsidRPr="00011EEA">
        <w:rPr>
          <w:rFonts w:ascii="ＭＳ 明朝" w:hAnsi="ＭＳ 明朝" w:hint="eastAsia"/>
        </w:rPr>
        <w:t>公益</w:t>
      </w:r>
      <w:r w:rsidRPr="00011EEA">
        <w:rPr>
          <w:rFonts w:ascii="ＭＳ 明朝" w:hAnsi="ＭＳ 明朝" w:hint="eastAsia"/>
        </w:rPr>
        <w:t>財団法人　沖縄県国際交流・人材育成財団</w:t>
      </w:r>
    </w:p>
    <w:p w14:paraId="5BD42EE1" w14:textId="2667A52D" w:rsidR="002A11F9" w:rsidRPr="00011EEA" w:rsidRDefault="000A7487" w:rsidP="00DA637A">
      <w:pPr>
        <w:pStyle w:val="a3"/>
        <w:ind w:leftChars="20" w:left="42"/>
        <w:rPr>
          <w:u w:val="single"/>
        </w:rPr>
      </w:pPr>
      <w:r w:rsidRPr="00011EEA">
        <w:rPr>
          <w:rFonts w:hint="eastAsia"/>
        </w:rPr>
        <w:t xml:space="preserve">　　　　　　　　　　　　　　</w:t>
      </w:r>
      <w:r w:rsidR="00011EEA" w:rsidRPr="00011EEA">
        <w:rPr>
          <w:rFonts w:hint="eastAsia"/>
        </w:rPr>
        <w:t xml:space="preserve"> </w:t>
      </w:r>
      <w:r w:rsidR="00011EEA" w:rsidRPr="00011EEA">
        <w:rPr>
          <w:rFonts w:hint="eastAsia"/>
        </w:rPr>
        <w:t xml:space="preserve">代表者　</w:t>
      </w:r>
      <w:r w:rsidRPr="00011EEA">
        <w:rPr>
          <w:rFonts w:hint="eastAsia"/>
        </w:rPr>
        <w:t xml:space="preserve">理事長　　</w:t>
      </w:r>
      <w:r w:rsidR="004934F2">
        <w:rPr>
          <w:rFonts w:hint="eastAsia"/>
        </w:rPr>
        <w:t>宮　城　　淳</w:t>
      </w:r>
    </w:p>
    <w:p w14:paraId="76174FE4" w14:textId="77777777" w:rsidR="002A11F9" w:rsidRPr="005324E7" w:rsidRDefault="00011EEA" w:rsidP="002A11F9">
      <w:pPr>
        <w:pStyle w:val="a3"/>
      </w:pPr>
      <w:r>
        <w:rPr>
          <w:rFonts w:hint="eastAsia"/>
        </w:rPr>
        <w:t xml:space="preserve">　</w:t>
      </w:r>
    </w:p>
    <w:p w14:paraId="7760DC14" w14:textId="77777777" w:rsidR="00011EEA" w:rsidRDefault="002A11F9" w:rsidP="00B83A18">
      <w:pPr>
        <w:pStyle w:val="a3"/>
        <w:rPr>
          <w:rFonts w:ascii="ＭＳ 明朝" w:hAnsi="ＭＳ 明朝" w:cs="Times New Roman"/>
        </w:rPr>
      </w:pPr>
      <w:r w:rsidRPr="005324E7">
        <w:rPr>
          <w:rFonts w:eastAsia="Times New Roman" w:cs="Times New Roman"/>
        </w:rPr>
        <w:t xml:space="preserve">                         </w:t>
      </w:r>
      <w:r w:rsidRPr="005324E7">
        <w:rPr>
          <w:rFonts w:ascii="ＭＳ 明朝" w:hAnsi="ＭＳ 明朝" w:cs="Times New Roman" w:hint="eastAsia"/>
        </w:rPr>
        <w:t xml:space="preserve">　　</w:t>
      </w:r>
    </w:p>
    <w:p w14:paraId="59E7EE04" w14:textId="77777777" w:rsidR="00011EEA" w:rsidRDefault="00011EEA" w:rsidP="00011EEA">
      <w:pPr>
        <w:pStyle w:val="a3"/>
        <w:ind w:firstLineChars="300" w:firstLine="630"/>
        <w:rPr>
          <w:rFonts w:ascii="ＭＳ 明朝" w:hAnsi="ＭＳ 明朝" w:cs="Times New Roman"/>
        </w:rPr>
      </w:pPr>
    </w:p>
    <w:p w14:paraId="31A2E7F2" w14:textId="7138757A" w:rsidR="002A11F9" w:rsidRDefault="002A11F9" w:rsidP="00011EEA">
      <w:pPr>
        <w:pStyle w:val="a3"/>
        <w:ind w:firstLineChars="1100" w:firstLine="2310"/>
        <w:rPr>
          <w:rFonts w:ascii="ＭＳ 明朝" w:hAnsi="ＭＳ 明朝"/>
        </w:rPr>
      </w:pPr>
      <w:r>
        <w:rPr>
          <w:rFonts w:ascii="ＭＳ 明朝" w:hAnsi="ＭＳ 明朝" w:hint="eastAsia"/>
        </w:rPr>
        <w:t xml:space="preserve">乙　  </w:t>
      </w:r>
      <w:r w:rsidR="00011EEA">
        <w:rPr>
          <w:rFonts w:ascii="ＭＳ 明朝" w:hAnsi="ＭＳ 明朝" w:hint="eastAsia"/>
        </w:rPr>
        <w:t xml:space="preserve">住　所　</w:t>
      </w:r>
    </w:p>
    <w:p w14:paraId="51A8F63F" w14:textId="1DFFCA20" w:rsidR="00BE6DAF" w:rsidRDefault="00BE6DAF" w:rsidP="00011EEA">
      <w:pPr>
        <w:pStyle w:val="a3"/>
        <w:ind w:firstLineChars="1100" w:firstLine="2310"/>
        <w:rPr>
          <w:rFonts w:ascii="ＭＳ 明朝" w:hAnsi="ＭＳ 明朝"/>
        </w:rPr>
      </w:pPr>
      <w:r>
        <w:rPr>
          <w:rFonts w:ascii="ＭＳ 明朝" w:hAnsi="ＭＳ 明朝" w:hint="eastAsia"/>
        </w:rPr>
        <w:t xml:space="preserve">　　　　　　　</w:t>
      </w:r>
    </w:p>
    <w:p w14:paraId="59FBA5BA" w14:textId="78F9EA64" w:rsidR="00011EEA" w:rsidRDefault="00011EEA" w:rsidP="00011EEA">
      <w:pPr>
        <w:pStyle w:val="a3"/>
        <w:ind w:firstLineChars="1100" w:firstLine="2310"/>
        <w:rPr>
          <w:rFonts w:ascii="ＭＳ 明朝" w:hAnsi="ＭＳ 明朝"/>
        </w:rPr>
      </w:pPr>
      <w:r>
        <w:rPr>
          <w:rFonts w:ascii="ＭＳ 明朝" w:hAnsi="ＭＳ 明朝" w:hint="eastAsia"/>
        </w:rPr>
        <w:t xml:space="preserve">　　　社　名　</w:t>
      </w:r>
    </w:p>
    <w:p w14:paraId="2611BE6B" w14:textId="26A1E415" w:rsidR="00011EEA" w:rsidRPr="005324E7" w:rsidRDefault="00011EEA" w:rsidP="00011EEA">
      <w:pPr>
        <w:pStyle w:val="a3"/>
        <w:ind w:firstLineChars="1100" w:firstLine="2310"/>
      </w:pPr>
      <w:r>
        <w:rPr>
          <w:rFonts w:ascii="ＭＳ 明朝" w:hAnsi="ＭＳ 明朝" w:hint="eastAsia"/>
        </w:rPr>
        <w:t xml:space="preserve">　　　代表者　</w:t>
      </w:r>
    </w:p>
    <w:p w14:paraId="11C2CD4A" w14:textId="77777777" w:rsidR="002A11F9" w:rsidRPr="005324E7" w:rsidRDefault="002A11F9" w:rsidP="002A11F9">
      <w:pPr>
        <w:pStyle w:val="a3"/>
      </w:pPr>
    </w:p>
    <w:p w14:paraId="794A4F1E" w14:textId="77777777" w:rsidR="00995275" w:rsidRPr="002A11F9" w:rsidRDefault="00995275" w:rsidP="002A11F9">
      <w:pPr>
        <w:pStyle w:val="a3"/>
      </w:pPr>
    </w:p>
    <w:sectPr w:rsidR="00995275" w:rsidRPr="002A11F9" w:rsidSect="00C3781B">
      <w:footerReference w:type="default" r:id="rId7"/>
      <w:pgSz w:w="11906" w:h="16838"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50BDA" w14:textId="77777777" w:rsidR="002C229B" w:rsidRDefault="002C229B" w:rsidP="00F27E65">
      <w:r>
        <w:separator/>
      </w:r>
    </w:p>
  </w:endnote>
  <w:endnote w:type="continuationSeparator" w:id="0">
    <w:p w14:paraId="599E6FB2" w14:textId="77777777" w:rsidR="002C229B" w:rsidRDefault="002C229B" w:rsidP="00F2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69B33" w14:textId="77777777" w:rsidR="008B4257" w:rsidRDefault="008B4257">
    <w:pPr>
      <w:pStyle w:val="a7"/>
      <w:jc w:val="right"/>
    </w:pPr>
    <w:r>
      <w:fldChar w:fldCharType="begin"/>
    </w:r>
    <w:r>
      <w:instrText>PAGE   \* MERGEFORMAT</w:instrText>
    </w:r>
    <w:r>
      <w:fldChar w:fldCharType="separate"/>
    </w:r>
    <w:r w:rsidR="003C1100" w:rsidRPr="003C1100">
      <w:rPr>
        <w:noProof/>
        <w:lang w:val="ja-JP"/>
      </w:rPr>
      <w:t>3</w:t>
    </w:r>
    <w:r>
      <w:fldChar w:fldCharType="end"/>
    </w:r>
  </w:p>
  <w:p w14:paraId="69FCF8D3" w14:textId="77777777" w:rsidR="008B4257" w:rsidRDefault="008B42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4D05" w14:textId="77777777" w:rsidR="002C229B" w:rsidRDefault="002C229B" w:rsidP="00F27E65">
      <w:r>
        <w:separator/>
      </w:r>
    </w:p>
  </w:footnote>
  <w:footnote w:type="continuationSeparator" w:id="0">
    <w:p w14:paraId="3F79CFA1" w14:textId="77777777" w:rsidR="002C229B" w:rsidRDefault="002C229B" w:rsidP="00F27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75"/>
    <w:rsid w:val="00002C25"/>
    <w:rsid w:val="00007C34"/>
    <w:rsid w:val="00011EEA"/>
    <w:rsid w:val="00014D09"/>
    <w:rsid w:val="00041EE9"/>
    <w:rsid w:val="00047762"/>
    <w:rsid w:val="00050D0F"/>
    <w:rsid w:val="000607C6"/>
    <w:rsid w:val="00072A2E"/>
    <w:rsid w:val="000A7487"/>
    <w:rsid w:val="000C0037"/>
    <w:rsid w:val="000C0E68"/>
    <w:rsid w:val="000E24B6"/>
    <w:rsid w:val="00107ED7"/>
    <w:rsid w:val="00112714"/>
    <w:rsid w:val="0013678C"/>
    <w:rsid w:val="0014222B"/>
    <w:rsid w:val="00142B95"/>
    <w:rsid w:val="001627A9"/>
    <w:rsid w:val="001741DB"/>
    <w:rsid w:val="00182AA2"/>
    <w:rsid w:val="00190F49"/>
    <w:rsid w:val="001A3ABB"/>
    <w:rsid w:val="001C513B"/>
    <w:rsid w:val="001D4BEE"/>
    <w:rsid w:val="001D4C97"/>
    <w:rsid w:val="001D637B"/>
    <w:rsid w:val="001F3D9E"/>
    <w:rsid w:val="001F58A6"/>
    <w:rsid w:val="00203840"/>
    <w:rsid w:val="002150F5"/>
    <w:rsid w:val="002219E0"/>
    <w:rsid w:val="00221E61"/>
    <w:rsid w:val="00225650"/>
    <w:rsid w:val="00232265"/>
    <w:rsid w:val="00273DAD"/>
    <w:rsid w:val="00290A7D"/>
    <w:rsid w:val="002A11F9"/>
    <w:rsid w:val="002C229B"/>
    <w:rsid w:val="002E1D62"/>
    <w:rsid w:val="003068FE"/>
    <w:rsid w:val="00313278"/>
    <w:rsid w:val="00346574"/>
    <w:rsid w:val="00362D41"/>
    <w:rsid w:val="003657DB"/>
    <w:rsid w:val="00382049"/>
    <w:rsid w:val="00385F9D"/>
    <w:rsid w:val="003A74A3"/>
    <w:rsid w:val="003C1100"/>
    <w:rsid w:val="003C343A"/>
    <w:rsid w:val="003C4DB9"/>
    <w:rsid w:val="003C7D44"/>
    <w:rsid w:val="003F5482"/>
    <w:rsid w:val="004044C7"/>
    <w:rsid w:val="00425F7A"/>
    <w:rsid w:val="0043379D"/>
    <w:rsid w:val="00437DED"/>
    <w:rsid w:val="004570D4"/>
    <w:rsid w:val="00474759"/>
    <w:rsid w:val="0048163E"/>
    <w:rsid w:val="00483EE5"/>
    <w:rsid w:val="004934F2"/>
    <w:rsid w:val="004B169D"/>
    <w:rsid w:val="004E09C4"/>
    <w:rsid w:val="004E46C4"/>
    <w:rsid w:val="004F7B18"/>
    <w:rsid w:val="005042D7"/>
    <w:rsid w:val="00506DCF"/>
    <w:rsid w:val="00513D75"/>
    <w:rsid w:val="005268BB"/>
    <w:rsid w:val="00530AC3"/>
    <w:rsid w:val="005324E7"/>
    <w:rsid w:val="0053546A"/>
    <w:rsid w:val="00537B17"/>
    <w:rsid w:val="00543D52"/>
    <w:rsid w:val="00556840"/>
    <w:rsid w:val="005615C7"/>
    <w:rsid w:val="005802A5"/>
    <w:rsid w:val="00585A35"/>
    <w:rsid w:val="00592630"/>
    <w:rsid w:val="005A08E1"/>
    <w:rsid w:val="005A524D"/>
    <w:rsid w:val="005B1CAF"/>
    <w:rsid w:val="005F443A"/>
    <w:rsid w:val="005F77E6"/>
    <w:rsid w:val="006140D6"/>
    <w:rsid w:val="00647E47"/>
    <w:rsid w:val="00671DCD"/>
    <w:rsid w:val="00681FB1"/>
    <w:rsid w:val="006853A7"/>
    <w:rsid w:val="0069474D"/>
    <w:rsid w:val="006A0EBD"/>
    <w:rsid w:val="006B6B09"/>
    <w:rsid w:val="007013C8"/>
    <w:rsid w:val="007049CE"/>
    <w:rsid w:val="00724297"/>
    <w:rsid w:val="007357E8"/>
    <w:rsid w:val="0074176C"/>
    <w:rsid w:val="00746F7D"/>
    <w:rsid w:val="007638DB"/>
    <w:rsid w:val="00765F1E"/>
    <w:rsid w:val="00786072"/>
    <w:rsid w:val="0079266A"/>
    <w:rsid w:val="007959E1"/>
    <w:rsid w:val="007B474B"/>
    <w:rsid w:val="007F2E96"/>
    <w:rsid w:val="00802040"/>
    <w:rsid w:val="008030A1"/>
    <w:rsid w:val="008047E4"/>
    <w:rsid w:val="00826038"/>
    <w:rsid w:val="00830106"/>
    <w:rsid w:val="00837127"/>
    <w:rsid w:val="00856AFB"/>
    <w:rsid w:val="00866E5A"/>
    <w:rsid w:val="00885ABE"/>
    <w:rsid w:val="0089445F"/>
    <w:rsid w:val="008B4257"/>
    <w:rsid w:val="008B7539"/>
    <w:rsid w:val="008D10AC"/>
    <w:rsid w:val="008F49CE"/>
    <w:rsid w:val="00912B8B"/>
    <w:rsid w:val="00943447"/>
    <w:rsid w:val="00956B58"/>
    <w:rsid w:val="009744DF"/>
    <w:rsid w:val="00995275"/>
    <w:rsid w:val="009A5D52"/>
    <w:rsid w:val="009B6268"/>
    <w:rsid w:val="009D236C"/>
    <w:rsid w:val="009F5B64"/>
    <w:rsid w:val="00A05CB1"/>
    <w:rsid w:val="00A077DE"/>
    <w:rsid w:val="00A1562D"/>
    <w:rsid w:val="00A6298F"/>
    <w:rsid w:val="00A7362C"/>
    <w:rsid w:val="00A964B6"/>
    <w:rsid w:val="00AA3D30"/>
    <w:rsid w:val="00AD08CC"/>
    <w:rsid w:val="00AF18E3"/>
    <w:rsid w:val="00B35AA2"/>
    <w:rsid w:val="00B404F4"/>
    <w:rsid w:val="00B502B4"/>
    <w:rsid w:val="00B6792F"/>
    <w:rsid w:val="00B76AE4"/>
    <w:rsid w:val="00B83A18"/>
    <w:rsid w:val="00BA4D2B"/>
    <w:rsid w:val="00BB31D6"/>
    <w:rsid w:val="00BC35E7"/>
    <w:rsid w:val="00BE6DAF"/>
    <w:rsid w:val="00BF4970"/>
    <w:rsid w:val="00C1174C"/>
    <w:rsid w:val="00C1773E"/>
    <w:rsid w:val="00C21F60"/>
    <w:rsid w:val="00C24708"/>
    <w:rsid w:val="00C3737A"/>
    <w:rsid w:val="00C3781B"/>
    <w:rsid w:val="00C37EA4"/>
    <w:rsid w:val="00C529EA"/>
    <w:rsid w:val="00C65A1E"/>
    <w:rsid w:val="00C86835"/>
    <w:rsid w:val="00C929DD"/>
    <w:rsid w:val="00C97A47"/>
    <w:rsid w:val="00CC3F22"/>
    <w:rsid w:val="00CC44BB"/>
    <w:rsid w:val="00CE69FB"/>
    <w:rsid w:val="00CF046D"/>
    <w:rsid w:val="00D51100"/>
    <w:rsid w:val="00D648FC"/>
    <w:rsid w:val="00D81963"/>
    <w:rsid w:val="00D91A16"/>
    <w:rsid w:val="00DA637A"/>
    <w:rsid w:val="00DB26DE"/>
    <w:rsid w:val="00DB6AB9"/>
    <w:rsid w:val="00DC773D"/>
    <w:rsid w:val="00DC7FDB"/>
    <w:rsid w:val="00DE1313"/>
    <w:rsid w:val="00DF30FB"/>
    <w:rsid w:val="00E02D33"/>
    <w:rsid w:val="00E21F65"/>
    <w:rsid w:val="00E32795"/>
    <w:rsid w:val="00E759B8"/>
    <w:rsid w:val="00E77D81"/>
    <w:rsid w:val="00E94F7D"/>
    <w:rsid w:val="00EA355F"/>
    <w:rsid w:val="00EA3EB7"/>
    <w:rsid w:val="00EB271A"/>
    <w:rsid w:val="00ED32BF"/>
    <w:rsid w:val="00EF2723"/>
    <w:rsid w:val="00EF6A52"/>
    <w:rsid w:val="00F26212"/>
    <w:rsid w:val="00F27E65"/>
    <w:rsid w:val="00F40A06"/>
    <w:rsid w:val="00FB0C5B"/>
    <w:rsid w:val="00FC45FE"/>
    <w:rsid w:val="00FE6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D0CAA"/>
  <w15:chartTrackingRefBased/>
  <w15:docId w15:val="{820BABC6-90E3-4CA0-80E1-285B2B9D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DB6AB9"/>
    <w:rPr>
      <w:rFonts w:ascii="Arial" w:eastAsia="ＭＳ ゴシック" w:hAnsi="Arial"/>
      <w:sz w:val="18"/>
      <w:szCs w:val="18"/>
    </w:rPr>
  </w:style>
  <w:style w:type="paragraph" w:styleId="a5">
    <w:name w:val="header"/>
    <w:basedOn w:val="a"/>
    <w:link w:val="a6"/>
    <w:rsid w:val="00F27E65"/>
    <w:pPr>
      <w:tabs>
        <w:tab w:val="center" w:pos="4252"/>
        <w:tab w:val="right" w:pos="8504"/>
      </w:tabs>
      <w:snapToGrid w:val="0"/>
    </w:pPr>
  </w:style>
  <w:style w:type="character" w:customStyle="1" w:styleId="a6">
    <w:name w:val="ヘッダー (文字)"/>
    <w:link w:val="a5"/>
    <w:rsid w:val="00F27E65"/>
    <w:rPr>
      <w:kern w:val="2"/>
      <w:sz w:val="21"/>
      <w:szCs w:val="24"/>
    </w:rPr>
  </w:style>
  <w:style w:type="paragraph" w:styleId="a7">
    <w:name w:val="footer"/>
    <w:basedOn w:val="a"/>
    <w:link w:val="a8"/>
    <w:uiPriority w:val="99"/>
    <w:rsid w:val="00F27E65"/>
    <w:pPr>
      <w:tabs>
        <w:tab w:val="center" w:pos="4252"/>
        <w:tab w:val="right" w:pos="8504"/>
      </w:tabs>
      <w:snapToGrid w:val="0"/>
    </w:pPr>
  </w:style>
  <w:style w:type="character" w:customStyle="1" w:styleId="a8">
    <w:name w:val="フッター (文字)"/>
    <w:link w:val="a7"/>
    <w:uiPriority w:val="99"/>
    <w:rsid w:val="00F27E65"/>
    <w:rPr>
      <w:kern w:val="2"/>
      <w:sz w:val="21"/>
      <w:szCs w:val="24"/>
    </w:rPr>
  </w:style>
  <w:style w:type="character" w:customStyle="1" w:styleId="cf01">
    <w:name w:val="cf01"/>
    <w:basedOn w:val="a0"/>
    <w:rsid w:val="00D91A1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C5BAD-B4A2-41B7-B55C-D2419752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2052</Words>
  <Characters>256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未収金回収業務委託の基本契約書(案)</vt:lpstr>
      <vt:lpstr>　　　　　　　　　　未収金回収業務委託の基本契約書(案)</vt:lpstr>
    </vt:vector>
  </TitlesOfParts>
  <Company>Microsoft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未収金回収業務委託の基本契約書(案)</dc:title>
  <dc:subject/>
  <dc:creator>svc0083</dc:creator>
  <cp:keywords/>
  <cp:lastModifiedBy>kokusai2@oihf.or.jp</cp:lastModifiedBy>
  <cp:revision>2</cp:revision>
  <cp:lastPrinted>2024-10-08T04:56:00Z</cp:lastPrinted>
  <dcterms:created xsi:type="dcterms:W3CDTF">2024-10-17T01:34:00Z</dcterms:created>
  <dcterms:modified xsi:type="dcterms:W3CDTF">2024-10-17T01:34:00Z</dcterms:modified>
</cp:coreProperties>
</file>